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0E" w:rsidRPr="000C5F9A" w:rsidRDefault="00250621" w:rsidP="000C5F9A">
      <w:pPr>
        <w:jc w:val="center"/>
        <w:rPr>
          <w:rFonts w:asciiTheme="minorEastAsia" w:hAnsiTheme="minorEastAsia" w:hint="eastAsia"/>
          <w:sz w:val="24"/>
          <w:szCs w:val="24"/>
        </w:rPr>
      </w:pPr>
      <w:r w:rsidRPr="000C5F9A">
        <w:rPr>
          <w:rFonts w:asciiTheme="minorEastAsia" w:hAnsiTheme="minorEastAsia" w:hint="eastAsia"/>
          <w:sz w:val="24"/>
          <w:szCs w:val="24"/>
        </w:rPr>
        <w:t>转发吉林省文化厅关于《文化和旅游部文化科技司关于推荐2018年度文化艺术研究项目和文化智库项目的通知》</w:t>
      </w:r>
    </w:p>
    <w:p w:rsidR="00250621" w:rsidRPr="000C5F9A" w:rsidRDefault="00250621" w:rsidP="000C5F9A">
      <w:pPr>
        <w:rPr>
          <w:rFonts w:asciiTheme="minorEastAsia" w:hAnsiTheme="minorEastAsia" w:hint="eastAsia"/>
          <w:sz w:val="24"/>
          <w:szCs w:val="24"/>
        </w:rPr>
      </w:pPr>
      <w:r w:rsidRPr="000C5F9A">
        <w:rPr>
          <w:rFonts w:asciiTheme="minorEastAsia" w:hAnsiTheme="minorEastAsia" w:hint="eastAsia"/>
          <w:sz w:val="24"/>
          <w:szCs w:val="24"/>
        </w:rPr>
        <w:t>各院部：</w:t>
      </w:r>
    </w:p>
    <w:p w:rsidR="00250621" w:rsidRPr="000C5F9A" w:rsidRDefault="00250621" w:rsidP="000C5F9A">
      <w:pPr>
        <w:ind w:firstLineChars="200" w:firstLine="480"/>
        <w:rPr>
          <w:rFonts w:asciiTheme="minorEastAsia" w:hAnsiTheme="minorEastAsia" w:hint="eastAsia"/>
          <w:sz w:val="24"/>
          <w:szCs w:val="24"/>
        </w:rPr>
      </w:pPr>
      <w:r w:rsidRPr="000C5F9A">
        <w:rPr>
          <w:rFonts w:asciiTheme="minorEastAsia" w:hAnsiTheme="minorEastAsia" w:hint="eastAsia"/>
          <w:sz w:val="24"/>
          <w:szCs w:val="24"/>
        </w:rPr>
        <w:t>现将《文化和旅游部文化科技司关于推荐2018年度文化艺术研究项目和文化智库项目的通知》 转发给你们，请按通知要求，认真做好相关申报工作。</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color w:val="333333"/>
        </w:rPr>
      </w:pPr>
      <w:r w:rsidRPr="000C5F9A">
        <w:rPr>
          <w:rFonts w:asciiTheme="minorEastAsia" w:eastAsiaTheme="minorEastAsia" w:hAnsiTheme="minorEastAsia" w:hint="eastAsia"/>
          <w:color w:val="333333"/>
        </w:rPr>
        <w:t>一、基本要求</w:t>
      </w:r>
    </w:p>
    <w:p w:rsid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（一）2018年度文化艺术研究项目申报主体为个人，申请人须具备下列条件：具有副高级以上（含）专业技术职称（职务），或者具有博士学位，课题名称的表述应科学、严谨、规范、简明，一般不加副标题。</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（二）</w:t>
      </w:r>
      <w:proofErr w:type="gramStart"/>
      <w:r w:rsidRPr="000C5F9A">
        <w:rPr>
          <w:rFonts w:asciiTheme="minorEastAsia" w:eastAsiaTheme="minorEastAsia" w:hAnsiTheme="minorEastAsia" w:hint="eastAsia"/>
          <w:color w:val="333333"/>
        </w:rPr>
        <w:t>文化智库项目</w:t>
      </w:r>
      <w:proofErr w:type="gramEnd"/>
      <w:r w:rsidRPr="000C5F9A">
        <w:rPr>
          <w:rFonts w:asciiTheme="minorEastAsia" w:eastAsiaTheme="minorEastAsia" w:hAnsiTheme="minorEastAsia" w:hint="eastAsia"/>
          <w:color w:val="333333"/>
        </w:rPr>
        <w:t>申报主体为高校、科研机构及企事业单位，鼓励不同研究机构联合申报，联合申报须确定一家申报主体作为责任单位。</w:t>
      </w:r>
      <w:proofErr w:type="gramStart"/>
      <w:r w:rsidRPr="000C5F9A">
        <w:rPr>
          <w:rFonts w:asciiTheme="minorEastAsia" w:eastAsiaTheme="minorEastAsia" w:hAnsiTheme="minorEastAsia" w:hint="eastAsia"/>
          <w:color w:val="333333"/>
        </w:rPr>
        <w:t>文化智库项目</w:t>
      </w:r>
      <w:proofErr w:type="gramEnd"/>
      <w:r w:rsidRPr="000C5F9A">
        <w:rPr>
          <w:rFonts w:asciiTheme="minorEastAsia" w:eastAsiaTheme="minorEastAsia" w:hAnsiTheme="minorEastAsia" w:hint="eastAsia"/>
          <w:color w:val="333333"/>
        </w:rPr>
        <w:t>要突出研究重点，体现有限目标，不宜过于宽泛，避免大而全，子课题数量一般不超过5个。</w:t>
      </w:r>
      <w:proofErr w:type="gramStart"/>
      <w:r w:rsidRPr="000C5F9A">
        <w:rPr>
          <w:rFonts w:asciiTheme="minorEastAsia" w:eastAsiaTheme="minorEastAsia" w:hAnsiTheme="minorEastAsia" w:hint="eastAsia"/>
          <w:color w:val="333333"/>
        </w:rPr>
        <w:t>文化智库项目</w:t>
      </w:r>
      <w:proofErr w:type="gramEnd"/>
      <w:r w:rsidRPr="000C5F9A">
        <w:rPr>
          <w:rFonts w:asciiTheme="minorEastAsia" w:eastAsiaTheme="minorEastAsia" w:hAnsiTheme="minorEastAsia" w:hint="eastAsia"/>
          <w:color w:val="333333"/>
        </w:rPr>
        <w:t>实行首席专家负责制。每个项目组只可设置1名首席专家。首席专家须在文化和旅游研究领域具有深厚的学术造诣和丰富的科研经验，社会责任感强，学风优良；具有正高级专业技术</w:t>
      </w:r>
      <w:proofErr w:type="gramStart"/>
      <w:r w:rsidRPr="000C5F9A">
        <w:rPr>
          <w:rFonts w:asciiTheme="minorEastAsia" w:eastAsiaTheme="minorEastAsia" w:hAnsiTheme="minorEastAsia" w:hint="eastAsia"/>
          <w:color w:val="333333"/>
        </w:rPr>
        <w:t>职务或厅局级</w:t>
      </w:r>
      <w:proofErr w:type="gramEnd"/>
      <w:r w:rsidRPr="000C5F9A">
        <w:rPr>
          <w:rFonts w:asciiTheme="minorEastAsia" w:eastAsiaTheme="minorEastAsia" w:hAnsiTheme="minorEastAsia" w:hint="eastAsia"/>
          <w:color w:val="333333"/>
        </w:rPr>
        <w:t>以上(含)领导职务，能够承担实质性研究工作并担负科研组织指导职责。</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color w:val="333333"/>
        </w:rPr>
      </w:pPr>
      <w:r w:rsidRPr="000C5F9A">
        <w:rPr>
          <w:rFonts w:asciiTheme="minorEastAsia" w:eastAsiaTheme="minorEastAsia" w:hAnsiTheme="minorEastAsia" w:hint="eastAsia"/>
          <w:color w:val="333333"/>
        </w:rPr>
        <w:t>二、推荐程序</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各省、自治区、直辖市文化厅（局）负责组织本地区项目推荐工作，每个省（区、市）择优推荐2018年度文化艺术研究项目2-3项，推荐2018年度</w:t>
      </w:r>
      <w:proofErr w:type="gramStart"/>
      <w:r w:rsidRPr="000C5F9A">
        <w:rPr>
          <w:rFonts w:asciiTheme="minorEastAsia" w:eastAsiaTheme="minorEastAsia" w:hAnsiTheme="minorEastAsia" w:hint="eastAsia"/>
          <w:color w:val="333333"/>
        </w:rPr>
        <w:t>文化智库项目</w:t>
      </w:r>
      <w:proofErr w:type="gramEnd"/>
      <w:r w:rsidRPr="000C5F9A">
        <w:rPr>
          <w:rFonts w:asciiTheme="minorEastAsia" w:eastAsiaTheme="minorEastAsia" w:hAnsiTheme="minorEastAsia" w:hint="eastAsia"/>
          <w:color w:val="333333"/>
        </w:rPr>
        <w:t>1-2项。</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color w:val="333333"/>
        </w:rPr>
      </w:pPr>
      <w:r w:rsidRPr="000C5F9A">
        <w:rPr>
          <w:rFonts w:asciiTheme="minorEastAsia" w:eastAsiaTheme="minorEastAsia" w:hAnsiTheme="minorEastAsia" w:hint="eastAsia"/>
          <w:color w:val="333333"/>
        </w:rPr>
        <w:t>三、项目评审和委托立项</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文化艺术研究项目研究周期为1-1.5年，委托研究经费为6-8万元；</w:t>
      </w:r>
      <w:proofErr w:type="gramStart"/>
      <w:r w:rsidRPr="000C5F9A">
        <w:rPr>
          <w:rFonts w:asciiTheme="minorEastAsia" w:eastAsiaTheme="minorEastAsia" w:hAnsiTheme="minorEastAsia" w:hint="eastAsia"/>
          <w:color w:val="333333"/>
        </w:rPr>
        <w:t>文化智库项目</w:t>
      </w:r>
      <w:proofErr w:type="gramEnd"/>
      <w:r w:rsidRPr="000C5F9A">
        <w:rPr>
          <w:rFonts w:asciiTheme="minorEastAsia" w:eastAsiaTheme="minorEastAsia" w:hAnsiTheme="minorEastAsia" w:hint="eastAsia"/>
          <w:color w:val="333333"/>
        </w:rPr>
        <w:t>研究周期为3年，委托经费30万元，分期拨付。</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color w:val="333333"/>
        </w:rPr>
      </w:pPr>
      <w:r w:rsidRPr="000C5F9A">
        <w:rPr>
          <w:rFonts w:asciiTheme="minorEastAsia" w:eastAsiaTheme="minorEastAsia" w:hAnsiTheme="minorEastAsia" w:hint="eastAsia"/>
          <w:color w:val="333333"/>
        </w:rPr>
        <w:t>四、报送时间和方式</w:t>
      </w:r>
    </w:p>
    <w:p w:rsidR="00250621" w:rsidRPr="000C5F9A" w:rsidRDefault="00250621"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请于7月24日前报送推荐材料纸件（《申报书》一式8份，《推荐项目汇总表》1份）</w:t>
      </w:r>
      <w:r w:rsidR="000C5F9A" w:rsidRPr="000C5F9A">
        <w:rPr>
          <w:rFonts w:asciiTheme="minorEastAsia" w:eastAsiaTheme="minorEastAsia" w:hAnsiTheme="minorEastAsia" w:hint="eastAsia"/>
          <w:color w:val="333333"/>
        </w:rPr>
        <w:t>，以及上述材料的电子版。</w:t>
      </w:r>
    </w:p>
    <w:p w:rsidR="000C5F9A" w:rsidRPr="000C5F9A" w:rsidRDefault="000C5F9A" w:rsidP="000C5F9A">
      <w:pPr>
        <w:pStyle w:val="p0"/>
        <w:shd w:val="clear" w:color="auto" w:fill="FFFFFF"/>
        <w:spacing w:before="0" w:beforeAutospacing="0" w:after="0" w:afterAutospacing="0"/>
        <w:ind w:firstLineChars="200" w:firstLine="480"/>
        <w:rPr>
          <w:rFonts w:asciiTheme="minorEastAsia" w:eastAsiaTheme="minorEastAsia" w:hAnsiTheme="minorEastAsia" w:hint="eastAsia"/>
          <w:color w:val="333333"/>
        </w:rPr>
      </w:pPr>
      <w:r w:rsidRPr="000C5F9A">
        <w:rPr>
          <w:rFonts w:asciiTheme="minorEastAsia" w:eastAsiaTheme="minorEastAsia" w:hAnsiTheme="minorEastAsia" w:hint="eastAsia"/>
          <w:color w:val="333333"/>
        </w:rPr>
        <w:t>校内联系人：刘桐 柳博洋</w:t>
      </w:r>
    </w:p>
    <w:p w:rsidR="00250621" w:rsidRPr="000C5F9A" w:rsidRDefault="000C5F9A" w:rsidP="000C5F9A">
      <w:pPr>
        <w:pStyle w:val="p0"/>
        <w:shd w:val="clear" w:color="auto" w:fill="FFFFFF"/>
        <w:spacing w:before="0" w:beforeAutospacing="0" w:after="0" w:afterAutospacing="0"/>
        <w:ind w:firstLineChars="200" w:firstLine="480"/>
        <w:rPr>
          <w:rFonts w:asciiTheme="minorEastAsia" w:eastAsiaTheme="minorEastAsia" w:hAnsiTheme="minorEastAsia"/>
          <w:color w:val="333333"/>
        </w:rPr>
      </w:pPr>
      <w:r w:rsidRPr="000C5F9A">
        <w:rPr>
          <w:rFonts w:asciiTheme="minorEastAsia" w:eastAsiaTheme="minorEastAsia" w:hAnsiTheme="minorEastAsia" w:hint="eastAsia"/>
          <w:color w:val="333333"/>
        </w:rPr>
        <w:t>联系电话：84566044</w:t>
      </w:r>
    </w:p>
    <w:sectPr w:rsidR="00250621" w:rsidRPr="000C5F9A" w:rsidSect="002F6A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FF3" w:rsidRDefault="00A43FF3" w:rsidP="00250621">
      <w:r>
        <w:separator/>
      </w:r>
    </w:p>
  </w:endnote>
  <w:endnote w:type="continuationSeparator" w:id="0">
    <w:p w:rsidR="00A43FF3" w:rsidRDefault="00A43FF3" w:rsidP="002506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FF3" w:rsidRDefault="00A43FF3" w:rsidP="00250621">
      <w:r>
        <w:separator/>
      </w:r>
    </w:p>
  </w:footnote>
  <w:footnote w:type="continuationSeparator" w:id="0">
    <w:p w:rsidR="00A43FF3" w:rsidRDefault="00A43FF3" w:rsidP="002506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0621"/>
    <w:rsid w:val="000C5F9A"/>
    <w:rsid w:val="00250621"/>
    <w:rsid w:val="002F6A75"/>
    <w:rsid w:val="0070019D"/>
    <w:rsid w:val="007D696D"/>
    <w:rsid w:val="00A43F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A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06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0621"/>
    <w:rPr>
      <w:sz w:val="18"/>
      <w:szCs w:val="18"/>
    </w:rPr>
  </w:style>
  <w:style w:type="paragraph" w:styleId="a4">
    <w:name w:val="footer"/>
    <w:basedOn w:val="a"/>
    <w:link w:val="Char0"/>
    <w:uiPriority w:val="99"/>
    <w:semiHidden/>
    <w:unhideWhenUsed/>
    <w:rsid w:val="002506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0621"/>
    <w:rPr>
      <w:sz w:val="18"/>
      <w:szCs w:val="18"/>
    </w:rPr>
  </w:style>
  <w:style w:type="paragraph" w:customStyle="1" w:styleId="p0">
    <w:name w:val="p0"/>
    <w:basedOn w:val="a"/>
    <w:rsid w:val="002506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3761303">
      <w:bodyDiv w:val="1"/>
      <w:marLeft w:val="0"/>
      <w:marRight w:val="0"/>
      <w:marTop w:val="0"/>
      <w:marBottom w:val="0"/>
      <w:divBdr>
        <w:top w:val="none" w:sz="0" w:space="0" w:color="auto"/>
        <w:left w:val="none" w:sz="0" w:space="0" w:color="auto"/>
        <w:bottom w:val="none" w:sz="0" w:space="0" w:color="auto"/>
        <w:right w:val="none" w:sz="0" w:space="0" w:color="auto"/>
      </w:divBdr>
    </w:div>
    <w:div w:id="1017191514">
      <w:bodyDiv w:val="1"/>
      <w:marLeft w:val="0"/>
      <w:marRight w:val="0"/>
      <w:marTop w:val="0"/>
      <w:marBottom w:val="0"/>
      <w:divBdr>
        <w:top w:val="none" w:sz="0" w:space="0" w:color="auto"/>
        <w:left w:val="none" w:sz="0" w:space="0" w:color="auto"/>
        <w:bottom w:val="none" w:sz="0" w:space="0" w:color="auto"/>
        <w:right w:val="none" w:sz="0" w:space="0" w:color="auto"/>
      </w:divBdr>
    </w:div>
    <w:div w:id="1615483871">
      <w:bodyDiv w:val="1"/>
      <w:marLeft w:val="0"/>
      <w:marRight w:val="0"/>
      <w:marTop w:val="0"/>
      <w:marBottom w:val="0"/>
      <w:divBdr>
        <w:top w:val="none" w:sz="0" w:space="0" w:color="auto"/>
        <w:left w:val="none" w:sz="0" w:space="0" w:color="auto"/>
        <w:bottom w:val="none" w:sz="0" w:space="0" w:color="auto"/>
        <w:right w:val="none" w:sz="0" w:space="0" w:color="auto"/>
      </w:divBdr>
    </w:div>
    <w:div w:id="207041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106</Words>
  <Characters>607</Characters>
  <Application>Microsoft Office Word</Application>
  <DocSecurity>0</DocSecurity>
  <Lines>5</Lines>
  <Paragraphs>1</Paragraphs>
  <ScaleCrop>false</ScaleCrop>
  <Company>Sky123.Org</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jhuser</dc:creator>
  <cp:keywords/>
  <dc:description/>
  <cp:lastModifiedBy>jhuser</cp:lastModifiedBy>
  <cp:revision>4</cp:revision>
  <dcterms:created xsi:type="dcterms:W3CDTF">2018-06-29T01:16:00Z</dcterms:created>
  <dcterms:modified xsi:type="dcterms:W3CDTF">2018-06-29T01:32:00Z</dcterms:modified>
</cp:coreProperties>
</file>